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Pr="003D3CF2" w:rsidRDefault="00FB72F4">
      <w:pPr>
        <w:rPr>
          <w:rFonts w:ascii="Times New Roman" w:hAnsi="Times New Roman" w:cs="Times New Roman"/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3D3CF2">
        <w:rPr>
          <w:sz w:val="36"/>
          <w:szCs w:val="36"/>
        </w:rPr>
        <w:t xml:space="preserve"> </w:t>
      </w:r>
      <w:r w:rsidR="003D3CF2" w:rsidRPr="003D3CF2">
        <w:rPr>
          <w:rFonts w:ascii="Times New Roman" w:eastAsia="ArialMT" w:hAnsi="Times New Roman" w:cs="Times New Roman"/>
          <w:sz w:val="28"/>
          <w:szCs w:val="28"/>
        </w:rPr>
        <w:t>ПЖЧ20ХЗ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</w:t>
      </w:r>
      <w:bookmarkStart w:id="0" w:name="_GoBack"/>
      <w:bookmarkEnd w:id="0"/>
      <w:r>
        <w:rPr>
          <w:sz w:val="36"/>
          <w:szCs w:val="36"/>
        </w:rPr>
        <w:t>ользования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3D3CF2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2024-04-12T15:48:00Z</dcterms:modified>
</cp:coreProperties>
</file>